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51" w:rsidRDefault="007B4651" w:rsidP="007B4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РОЖКИНСКОГО  СЕЛЬСКОГО  ПОСЕЛЕНИЯ МАЛМЫЖСКОГО РАЙОНА  КИРОВСКОЙ ОБЛАСТИ</w:t>
      </w:r>
    </w:p>
    <w:p w:rsidR="007B4651" w:rsidRDefault="007B4651" w:rsidP="007B46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51" w:rsidRDefault="007B4651" w:rsidP="007B4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B4651" w:rsidRDefault="007B4651" w:rsidP="007B46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08.08.2019                                                                                               №  26</w:t>
      </w:r>
    </w:p>
    <w:p w:rsidR="007B4651" w:rsidRDefault="007B4651" w:rsidP="007B46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7B4651" w:rsidRDefault="007B4651" w:rsidP="007B4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 определении мест  размещения агитационных печатных материалов в период подготовки выборов</w:t>
      </w:r>
    </w:p>
    <w:p w:rsidR="000A1223" w:rsidRDefault="000A1223" w:rsidP="000A1223">
      <w:pPr>
        <w:shd w:val="clear" w:color="auto" w:fill="FFFFFF"/>
        <w:spacing w:before="643" w:after="0" w:line="322" w:lineRule="exact"/>
        <w:ind w:left="14" w:right="14" w:firstLine="682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со статьей 22, 56 Федерального закона от 06.10.2003 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rFonts w:ascii="Times New Roman" w:hAnsi="Times New Roman" w:cs="Times New Roman"/>
          <w:spacing w:val="-1"/>
          <w:sz w:val="28"/>
          <w:szCs w:val="28"/>
        </w:rPr>
        <w:t>Российской Федерации», статьей 15 Федерального закона от 12.05.2002 № 67-</w:t>
      </w:r>
      <w:r>
        <w:rPr>
          <w:rFonts w:ascii="Times New Roman" w:hAnsi="Times New Roman" w:cs="Times New Roman"/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и на основании распоряжения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от 17.06.2019  № 2  «О  поддержке инициативы  проведения местного референдума по вопросу введения самообложения граждан»:</w:t>
      </w:r>
    </w:p>
    <w:p w:rsidR="007B4651" w:rsidRDefault="007B4651" w:rsidP="007B46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 следующие места размещения  агитационных  печатных материалов на территории  муниципального 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: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стенд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 здания администрации сельского поселения;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 здания  сельского Дома культуры;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 магазина  ИП  Гарипова;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у магазина  ИП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 магазина  «Нива»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7B4651" w:rsidRDefault="007B4651" w:rsidP="007B46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 распоряжение в Информационном  бюллетене  органа  местного  самоуправления 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Кировской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B4651" w:rsidRDefault="007B4651" w:rsidP="007B4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дело,  в ТИК,  в УИК,  в прокуратуру </w:t>
      </w: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651" w:rsidRDefault="007B4651" w:rsidP="007B4651"/>
    <w:p w:rsidR="009E5ED3" w:rsidRDefault="009E5ED3"/>
    <w:sectPr w:rsidR="009E5ED3" w:rsidSect="000A12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E1835"/>
    <w:multiLevelType w:val="hybridMultilevel"/>
    <w:tmpl w:val="38A6B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B4651"/>
    <w:rsid w:val="000A1223"/>
    <w:rsid w:val="007B4651"/>
    <w:rsid w:val="009E5ED3"/>
    <w:rsid w:val="00BF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6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9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2019-08-12T05:40:00Z</dcterms:created>
  <dcterms:modified xsi:type="dcterms:W3CDTF">2019-08-12T07:10:00Z</dcterms:modified>
</cp:coreProperties>
</file>